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B4" w:rsidRPr="00765997" w:rsidRDefault="008D5FB4" w:rsidP="008D5FB4">
      <w:pPr>
        <w:jc w:val="both"/>
        <w:rPr>
          <w:b/>
          <w:bCs/>
          <w:color w:val="000000" w:themeColor="text1"/>
          <w:lang w:val="pl-PL"/>
        </w:rPr>
      </w:pPr>
      <w:proofErr w:type="spellStart"/>
      <w:r w:rsidRPr="00765997">
        <w:rPr>
          <w:b/>
          <w:bCs/>
          <w:color w:val="000000" w:themeColor="text1"/>
          <w:lang w:val="pl-PL"/>
        </w:rPr>
        <w:t>Contents</w:t>
      </w:r>
      <w:bookmarkStart w:id="0" w:name="_GoBack"/>
      <w:bookmarkEnd w:id="0"/>
      <w:proofErr w:type="spellEnd"/>
    </w:p>
    <w:p w:rsidR="008D5FB4" w:rsidRPr="00765997" w:rsidRDefault="008D5FB4" w:rsidP="008D5FB4">
      <w:pPr>
        <w:widowControl w:val="0"/>
        <w:jc w:val="both"/>
        <w:rPr>
          <w:b/>
          <w:bCs/>
          <w:color w:val="000000" w:themeColor="text1"/>
          <w:lang w:val="pl-PL"/>
        </w:rPr>
      </w:pPr>
    </w:p>
    <w:p w:rsidR="008D5FB4" w:rsidRPr="00765997" w:rsidRDefault="008D5FB4" w:rsidP="008D5FB4">
      <w:pPr>
        <w:widowControl w:val="0"/>
        <w:jc w:val="both"/>
        <w:rPr>
          <w:b/>
          <w:bCs/>
          <w:color w:val="000000" w:themeColor="text1"/>
          <w:lang w:val="pl-PL"/>
        </w:rPr>
      </w:pPr>
      <w:r w:rsidRPr="00765997">
        <w:rPr>
          <w:b/>
          <w:bCs/>
          <w:color w:val="000000" w:themeColor="text1"/>
        </w:rPr>
        <w:t>Introduction</w:t>
      </w:r>
    </w:p>
    <w:p w:rsidR="008D5FB4" w:rsidRPr="00765997" w:rsidRDefault="008D5FB4" w:rsidP="008D5FB4">
      <w:pPr>
        <w:jc w:val="both"/>
        <w:rPr>
          <w:b/>
          <w:bCs/>
          <w:color w:val="000000" w:themeColor="text1"/>
        </w:rPr>
      </w:pPr>
    </w:p>
    <w:p w:rsidR="008D5FB4" w:rsidRDefault="008D5FB4" w:rsidP="008D5FB4">
      <w:pPr>
        <w:jc w:val="both"/>
        <w:rPr>
          <w:b/>
          <w:bCs/>
          <w:color w:val="000000" w:themeColor="text1"/>
        </w:rPr>
      </w:pPr>
    </w:p>
    <w:p w:rsidR="008D5FB4" w:rsidRPr="00765997" w:rsidRDefault="008D5FB4" w:rsidP="008D5FB4">
      <w:pPr>
        <w:jc w:val="both"/>
        <w:rPr>
          <w:b/>
          <w:bCs/>
          <w:color w:val="000000" w:themeColor="text1"/>
        </w:rPr>
      </w:pPr>
    </w:p>
    <w:p w:rsidR="008D5FB4" w:rsidRPr="00765997" w:rsidRDefault="008D5FB4" w:rsidP="008D5FB4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I. </w:t>
      </w:r>
      <w:r w:rsidRPr="00765997">
        <w:rPr>
          <w:b/>
          <w:bCs/>
          <w:color w:val="000000" w:themeColor="text1"/>
        </w:rPr>
        <w:t>SCIENCE, CULTURE, SOCIETY – NEW CONTENTS AND EDUCATIONAL CONTEXTS</w:t>
      </w:r>
    </w:p>
    <w:p w:rsidR="008D5FB4" w:rsidRPr="00765997" w:rsidRDefault="008D5FB4" w:rsidP="008D5FB4">
      <w:pPr>
        <w:jc w:val="both"/>
        <w:rPr>
          <w:b/>
          <w:i/>
        </w:rPr>
      </w:pPr>
    </w:p>
    <w:p w:rsidR="008D5FB4" w:rsidRPr="00765997" w:rsidRDefault="008D5FB4" w:rsidP="008D5FB4">
      <w:pPr>
        <w:pStyle w:val="Akapitzlist"/>
        <w:widowControl w:val="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Smaragda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Papadopoulou</w:t>
      </w:r>
      <w:proofErr w:type="spellEnd"/>
      <w:r w:rsidRPr="00765997">
        <w:rPr>
          <w:rFonts w:ascii="Times New Roman" w:hAnsi="Times New Roman" w:cs="Times New Roman"/>
          <w:sz w:val="24"/>
          <w:szCs w:val="24"/>
          <w:lang w:val="en-US"/>
        </w:rPr>
        <w:t xml:space="preserve"> Moral issues of pain language education with children</w:t>
      </w:r>
    </w:p>
    <w:p w:rsidR="008D5FB4" w:rsidRPr="00765997" w:rsidRDefault="008D5FB4" w:rsidP="008D5FB4">
      <w:pPr>
        <w:pStyle w:val="Akapitzlist"/>
        <w:widowControl w:val="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Delphine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Azéma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Léo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Trocme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-Nadal, Yves Morales, Philippe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Terral</w:t>
      </w:r>
      <w:proofErr w:type="spellEnd"/>
      <w:r w:rsidRPr="00765997">
        <w:rPr>
          <w:rFonts w:ascii="Times New Roman" w:hAnsi="Times New Roman" w:cs="Times New Roman"/>
          <w:sz w:val="24"/>
          <w:szCs w:val="24"/>
          <w:lang w:val="en-US"/>
        </w:rPr>
        <w:t xml:space="preserve"> Using a e-health tool for childhood obesity follow-up care: issues in the health care pathway</w:t>
      </w:r>
    </w:p>
    <w:p w:rsidR="008D5FB4" w:rsidRPr="00765997" w:rsidRDefault="008D5FB4" w:rsidP="008D5FB4">
      <w:pPr>
        <w:pStyle w:val="Akapitzlist"/>
        <w:widowControl w:val="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Monika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Dąbrowska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Małgorzata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Starek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65997">
        <w:rPr>
          <w:rFonts w:ascii="Times New Roman" w:hAnsi="Times New Roman" w:cs="Times New Roman"/>
          <w:sz w:val="24"/>
          <w:szCs w:val="24"/>
          <w:lang w:val="en-US"/>
        </w:rPr>
        <w:t>Talking about dietary supplements</w:t>
      </w:r>
    </w:p>
    <w:p w:rsidR="008D5FB4" w:rsidRPr="007D0DFA" w:rsidRDefault="008D5FB4" w:rsidP="008D5FB4">
      <w:pPr>
        <w:pStyle w:val="Akapitzlist"/>
        <w:widowControl w:val="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0DF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Barbara </w:t>
      </w:r>
      <w:proofErr w:type="spellStart"/>
      <w:r w:rsidRPr="007D0DF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Pietryga-Szkarłat</w:t>
      </w:r>
      <w:proofErr w:type="spellEnd"/>
      <w:r w:rsidRPr="007D0DF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, Anna M. </w:t>
      </w:r>
      <w:proofErr w:type="spellStart"/>
      <w:r w:rsidRPr="007D0DF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Mróz</w:t>
      </w:r>
      <w:proofErr w:type="spellEnd"/>
      <w:r w:rsidRPr="007D0D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Health and its determinants. Literature review</w:t>
      </w:r>
    </w:p>
    <w:p w:rsidR="008D5FB4" w:rsidRPr="00D24832" w:rsidRDefault="008D5FB4" w:rsidP="008D5FB4">
      <w:pPr>
        <w:pStyle w:val="Akapitzlist"/>
        <w:widowControl w:val="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2483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Tetyana</w:t>
      </w:r>
      <w:proofErr w:type="spellEnd"/>
      <w:r w:rsidRPr="00D2483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2483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Borova</w:t>
      </w:r>
      <w:proofErr w:type="spellEnd"/>
      <w:r w:rsidRPr="00D2483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2483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Tetiana</w:t>
      </w:r>
      <w:proofErr w:type="spellEnd"/>
      <w:r w:rsidRPr="00D2483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2483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Pohorielova</w:t>
      </w:r>
      <w:proofErr w:type="spellEnd"/>
      <w:r w:rsidRPr="00D2483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r w:rsidRPr="00D248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Cultivation of faculty staff health value practice</w:t>
      </w:r>
      <w:r w:rsidRPr="00D2483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</w:p>
    <w:p w:rsidR="008D5FB4" w:rsidRDefault="008D5FB4" w:rsidP="008D5FB4">
      <w:pPr>
        <w:jc w:val="both"/>
        <w:rPr>
          <w:rFonts w:eastAsia="Trebuchet MS"/>
          <w:b/>
          <w:bCs/>
          <w:iCs/>
          <w:color w:val="000000" w:themeColor="text1"/>
        </w:rPr>
      </w:pPr>
    </w:p>
    <w:p w:rsidR="008D5FB4" w:rsidRPr="00765997" w:rsidRDefault="008D5FB4" w:rsidP="008D5FB4">
      <w:pPr>
        <w:jc w:val="both"/>
        <w:rPr>
          <w:rFonts w:eastAsia="Trebuchet MS"/>
          <w:b/>
          <w:bCs/>
          <w:iCs/>
          <w:color w:val="000000" w:themeColor="text1"/>
        </w:rPr>
      </w:pPr>
    </w:p>
    <w:p w:rsidR="008D5FB4" w:rsidRPr="00765997" w:rsidRDefault="008D5FB4" w:rsidP="008D5FB4">
      <w:pPr>
        <w:jc w:val="both"/>
        <w:rPr>
          <w:b/>
          <w:bCs/>
          <w:color w:val="000000" w:themeColor="text1"/>
        </w:rPr>
      </w:pPr>
      <w:r w:rsidRPr="00765997">
        <w:rPr>
          <w:b/>
          <w:bCs/>
          <w:color w:val="000000" w:themeColor="text1"/>
        </w:rPr>
        <w:t>II. POPULARIZATION OF  KNOWLEDGE - NEW EDUCATIONAL AND SOCIAL IMPLICATIONS</w:t>
      </w:r>
    </w:p>
    <w:p w:rsidR="008D5FB4" w:rsidRPr="00765997" w:rsidRDefault="008D5FB4" w:rsidP="008D5FB4">
      <w:pPr>
        <w:jc w:val="both"/>
        <w:rPr>
          <w:b/>
          <w:bCs/>
          <w:color w:val="000000" w:themeColor="text1"/>
        </w:rPr>
      </w:pPr>
    </w:p>
    <w:p w:rsidR="008D5FB4" w:rsidRPr="00765997" w:rsidRDefault="008D5FB4" w:rsidP="008D5FB4">
      <w:pPr>
        <w:pStyle w:val="Akapitzlist"/>
        <w:widowControl w:val="0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 w:eastAsia="fr-FR"/>
        </w:rPr>
        <w:t>Elodie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 w:eastAsia="fr-FR"/>
        </w:rPr>
        <w:t xml:space="preserve">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 w:eastAsia="fr-FR"/>
        </w:rPr>
        <w:t>Crespel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GB" w:eastAsia="fr-FR"/>
        </w:rPr>
        <w:t xml:space="preserve"> </w:t>
      </w:r>
      <w:r w:rsidRPr="00765997">
        <w:rPr>
          <w:rFonts w:ascii="Times New Roman" w:hAnsi="Times New Roman" w:cs="Times New Roman"/>
          <w:sz w:val="24"/>
          <w:szCs w:val="24"/>
          <w:lang w:val="en-GB" w:eastAsia="fr-FR"/>
        </w:rPr>
        <w:t>Empathic mediation of  information: online forum for cancer patients</w:t>
      </w:r>
    </w:p>
    <w:p w:rsidR="008D5FB4" w:rsidRPr="00765997" w:rsidRDefault="008D5FB4" w:rsidP="008D5FB4">
      <w:pPr>
        <w:pStyle w:val="Akapitzlist"/>
        <w:widowControl w:val="0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Mohamed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Djouani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r w:rsidRPr="00F33CF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>Marie-</w:t>
      </w:r>
      <w:proofErr w:type="spellStart"/>
      <w:r w:rsidRPr="00F33CF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>Stéphanie</w:t>
      </w:r>
      <w:proofErr w:type="spellEnd"/>
      <w:r w:rsidRPr="00F33CF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Abouna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Dalila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Kessouar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Sebastien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Malpel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Sophie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Demonceaux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Robert Andres, Nathalie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Pinsard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Emmanuella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Di Scala</w:t>
      </w:r>
      <w:r w:rsidRPr="00765997">
        <w:rPr>
          <w:rFonts w:ascii="Times New Roman" w:hAnsi="Times New Roman" w:cs="Times New Roman"/>
          <w:sz w:val="24"/>
          <w:szCs w:val="24"/>
          <w:lang w:val="en-US"/>
        </w:rPr>
        <w:t xml:space="preserve"> “What can be done to avoid cancer” in the students’ mind</w:t>
      </w:r>
    </w:p>
    <w:p w:rsidR="008D5FB4" w:rsidRPr="004518CB" w:rsidRDefault="008D5FB4" w:rsidP="008D5FB4">
      <w:pPr>
        <w:pStyle w:val="Akapitzlist"/>
        <w:widowControl w:val="0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F33CF4">
        <w:rPr>
          <w:rFonts w:ascii="Times New Roman" w:hAnsi="Times New Roman" w:cs="Times New Roman"/>
          <w:b/>
          <w:i/>
          <w:sz w:val="24"/>
          <w:szCs w:val="24"/>
          <w:lang w:val="en-US"/>
        </w:rPr>
        <w:t>Patrycja</w:t>
      </w:r>
      <w:proofErr w:type="spellEnd"/>
      <w:r w:rsidRPr="00F33C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F33CF4">
        <w:rPr>
          <w:rFonts w:ascii="Times New Roman" w:hAnsi="Times New Roman" w:cs="Times New Roman"/>
          <w:b/>
          <w:i/>
          <w:sz w:val="24"/>
          <w:szCs w:val="24"/>
          <w:lang w:val="en-US"/>
        </w:rPr>
        <w:t>Bartosiewicz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-Kosiba</w:t>
      </w:r>
      <w:proofErr w:type="spellEnd"/>
      <w:r w:rsidRPr="00F33C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33CF4">
        <w:rPr>
          <w:rFonts w:ascii="Times New Roman" w:hAnsi="Times New Roman" w:cs="Times New Roman"/>
          <w:sz w:val="24"/>
          <w:szCs w:val="24"/>
          <w:lang w:val="en-GB"/>
        </w:rPr>
        <w:t xml:space="preserve">“Transnational Youth Initiatives” of the Erasmus+ program for the development of the entrepreneurial attitude of young people on the </w:t>
      </w:r>
      <w:r w:rsidRPr="004518C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example of the “Open Minds Studio” project</w:t>
      </w:r>
    </w:p>
    <w:p w:rsidR="008D5FB4" w:rsidRPr="00C24D15" w:rsidRDefault="008D5FB4" w:rsidP="008D5FB4">
      <w:pPr>
        <w:pStyle w:val="Akapitzlist"/>
        <w:widowControl w:val="0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518C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Philippe </w:t>
      </w:r>
      <w:proofErr w:type="spellStart"/>
      <w:r w:rsidRPr="004518C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Chavot</w:t>
      </w:r>
      <w:proofErr w:type="spellEnd"/>
      <w:r w:rsidRPr="004518C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, Anne </w:t>
      </w:r>
      <w:proofErr w:type="spellStart"/>
      <w:r w:rsidRPr="004518C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Masseran</w:t>
      </w:r>
      <w:proofErr w:type="spellEnd"/>
      <w:r w:rsidRPr="004518CB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GB"/>
        </w:rPr>
        <w:t xml:space="preserve"> The televisual framing of organ transplantations in France, from the 60s to the 80s</w:t>
      </w:r>
    </w:p>
    <w:p w:rsidR="008D5FB4" w:rsidRPr="00C24D15" w:rsidRDefault="008D5FB4" w:rsidP="008D5FB4">
      <w:pPr>
        <w:pStyle w:val="Akapitzlist"/>
        <w:widowControl w:val="0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C24D15">
        <w:rPr>
          <w:rFonts w:ascii="Times New Roman" w:hAnsi="Times New Roman" w:cs="Times New Roman"/>
          <w:b/>
          <w:i/>
          <w:sz w:val="24"/>
          <w:szCs w:val="24"/>
          <w:lang w:val="it-IT"/>
        </w:rPr>
        <w:t>Sergiu Codreanu, Ion Arsene, Eduard Coropceanu</w:t>
      </w:r>
      <w:r w:rsidRPr="00C24D1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C24D15">
        <w:rPr>
          <w:rFonts w:ascii="Times New Roman" w:hAnsi="Times New Roman" w:cs="Times New Roman"/>
          <w:bCs/>
          <w:sz w:val="24"/>
          <w:szCs w:val="24"/>
          <w:lang w:val="en-GB"/>
        </w:rPr>
        <w:t>Active interdisciplinary research training context for developing innovative competence in chemistry</w:t>
      </w:r>
    </w:p>
    <w:p w:rsidR="008D5FB4" w:rsidRPr="00765997" w:rsidRDefault="008D5FB4" w:rsidP="008D5FB4">
      <w:pPr>
        <w:widowControl w:val="0"/>
        <w:jc w:val="both"/>
        <w:rPr>
          <w:color w:val="000000" w:themeColor="text1"/>
        </w:rPr>
      </w:pPr>
    </w:p>
    <w:p w:rsidR="008D5FB4" w:rsidRPr="00765997" w:rsidRDefault="008D5FB4" w:rsidP="008D5FB4">
      <w:pPr>
        <w:jc w:val="both"/>
        <w:rPr>
          <w:color w:val="000000" w:themeColor="text1"/>
        </w:rPr>
      </w:pPr>
    </w:p>
    <w:p w:rsidR="008D5FB4" w:rsidRDefault="008D5FB4" w:rsidP="008D5FB4">
      <w:pPr>
        <w:jc w:val="both"/>
        <w:rPr>
          <w:b/>
          <w:bCs/>
          <w:color w:val="000000" w:themeColor="text1"/>
        </w:rPr>
      </w:pPr>
      <w:r w:rsidRPr="00765997">
        <w:rPr>
          <w:b/>
          <w:bCs/>
          <w:color w:val="000000" w:themeColor="text1"/>
        </w:rPr>
        <w:t xml:space="preserve">III. </w:t>
      </w:r>
      <w:r w:rsidRPr="00765997">
        <w:rPr>
          <w:b/>
          <w:bCs/>
          <w:color w:val="000000" w:themeColor="text1"/>
          <w:u w:color="222222"/>
        </w:rPr>
        <w:t>FORMAL AND NON-FORMAL EDUCATION</w:t>
      </w:r>
      <w:r w:rsidRPr="00765997">
        <w:rPr>
          <w:b/>
          <w:bCs/>
          <w:color w:val="000000" w:themeColor="text1"/>
        </w:rPr>
        <w:t xml:space="preserve"> – NEW ENVIRONMENTS AND CONDITIONS</w:t>
      </w:r>
    </w:p>
    <w:p w:rsidR="008D5FB4" w:rsidRPr="00765997" w:rsidRDefault="008D5FB4" w:rsidP="008D5FB4">
      <w:pPr>
        <w:jc w:val="both"/>
        <w:rPr>
          <w:b/>
          <w:bCs/>
          <w:color w:val="000000" w:themeColor="text1"/>
        </w:rPr>
      </w:pPr>
    </w:p>
    <w:p w:rsidR="008D5FB4" w:rsidRPr="00765997" w:rsidRDefault="008D5FB4" w:rsidP="008D5FB4">
      <w:pPr>
        <w:pStyle w:val="Akapitzlist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1" w:name="_Hlk517523630"/>
      <w:proofErr w:type="spellStart"/>
      <w:r w:rsidRPr="0076599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Małgorzata</w:t>
      </w:r>
      <w:proofErr w:type="spellEnd"/>
      <w:r w:rsidRPr="0076599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6599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Nodzyńska</w:t>
      </w:r>
      <w:proofErr w:type="spellEnd"/>
      <w:r w:rsidRPr="0076599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76599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Wioleta</w:t>
      </w:r>
      <w:proofErr w:type="spellEnd"/>
      <w:r w:rsidRPr="0076599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Kopek-</w:t>
      </w:r>
      <w:proofErr w:type="spellStart"/>
      <w:r w:rsidRPr="0076599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Putała</w:t>
      </w:r>
      <w:proofErr w:type="spellEnd"/>
      <w:r w:rsidRPr="00765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Application of the Design of Experiments theory in laboratory classes for future science teachers</w:t>
      </w:r>
    </w:p>
    <w:p w:rsidR="008D5FB4" w:rsidRPr="00CF59DC" w:rsidRDefault="008D5FB4" w:rsidP="008D5FB4">
      <w:pPr>
        <w:pStyle w:val="Akapitzlist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Nataliia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Demeshkant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Katarzyna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Potyrała</w:t>
      </w:r>
      <w:proofErr w:type="spellEnd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Karolina </w:t>
      </w:r>
      <w:proofErr w:type="spellStart"/>
      <w:r w:rsidRPr="00765997">
        <w:rPr>
          <w:rFonts w:ascii="Times New Roman" w:hAnsi="Times New Roman" w:cs="Times New Roman"/>
          <w:b/>
          <w:i/>
          <w:sz w:val="24"/>
          <w:szCs w:val="24"/>
          <w:lang w:val="en-US"/>
        </w:rPr>
        <w:t>Czerwiec</w:t>
      </w:r>
      <w:proofErr w:type="spellEnd"/>
      <w:r w:rsidRPr="00765997">
        <w:rPr>
          <w:rFonts w:ascii="Times New Roman" w:hAnsi="Times New Roman" w:cs="Times New Roman"/>
          <w:sz w:val="24"/>
          <w:szCs w:val="24"/>
          <w:lang w:val="en-US"/>
        </w:rPr>
        <w:t xml:space="preserve"> Competences of pre-school teachers for working with students’ families </w:t>
      </w:r>
      <w:bookmarkEnd w:id="1"/>
    </w:p>
    <w:p w:rsidR="008D5FB4" w:rsidRPr="00CD699E" w:rsidRDefault="008D5FB4" w:rsidP="008D5FB4">
      <w:pPr>
        <w:pStyle w:val="Akapitzlist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CF59D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Paweł</w:t>
      </w:r>
      <w:proofErr w:type="spellEnd"/>
      <w:r w:rsidRPr="00CF59D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F59D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Cieśla</w:t>
      </w:r>
      <w:proofErr w:type="spellEnd"/>
      <w:r w:rsidRPr="00CF59D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CF59D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Małgorzata</w:t>
      </w:r>
      <w:proofErr w:type="spellEnd"/>
      <w:r w:rsidRPr="00CF59D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F59D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Nodzyńska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CF59DC">
        <w:rPr>
          <w:rFonts w:ascii="Times New Roman" w:eastAsia="Times New Roman" w:hAnsi="Times New Roman" w:cs="Times New Roman"/>
          <w:sz w:val="24"/>
          <w:szCs w:val="24"/>
          <w:lang w:val="en-US"/>
        </w:rPr>
        <w:t>The study of basic everyday chemical knowledge at undergraduate students of nonchemical branches of natural sciences</w:t>
      </w:r>
    </w:p>
    <w:p w:rsidR="008D5FB4" w:rsidRPr="00CD699E" w:rsidRDefault="008D5FB4" w:rsidP="008D5FB4">
      <w:pPr>
        <w:pStyle w:val="Akapitzlist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CD699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Katarzyna</w:t>
      </w:r>
      <w:proofErr w:type="spellEnd"/>
      <w:r w:rsidRPr="00CD699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D699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Potyrała</w:t>
      </w:r>
      <w:proofErr w:type="spellEnd"/>
      <w:r w:rsidRPr="00CD699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, Anna </w:t>
      </w:r>
      <w:proofErr w:type="spellStart"/>
      <w:r w:rsidRPr="00CD699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Mróz</w:t>
      </w:r>
      <w:proofErr w:type="spellEnd"/>
      <w:r w:rsidRPr="00CD699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, Karolina </w:t>
      </w:r>
      <w:proofErr w:type="spellStart"/>
      <w:r w:rsidRPr="00CD699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Czerwiec</w:t>
      </w:r>
      <w:proofErr w:type="spellEnd"/>
      <w:r w:rsidRPr="00CD699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, Roman </w:t>
      </w:r>
      <w:proofErr w:type="spellStart"/>
      <w:r w:rsidRPr="00CD699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Solecki</w:t>
      </w:r>
      <w:proofErr w:type="spellEnd"/>
      <w:r w:rsidRPr="00CD699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D699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Łukasz</w:t>
      </w:r>
      <w:proofErr w:type="spellEnd"/>
      <w:r w:rsidRPr="00CD699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D699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Bandoła</w:t>
      </w:r>
      <w:proofErr w:type="spellEnd"/>
      <w:r w:rsidRPr="00CD699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 </w:t>
      </w:r>
      <w:r w:rsidRPr="00CD69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School relations and online activity - Internet vs. social participation</w:t>
      </w:r>
    </w:p>
    <w:p w:rsidR="008D5FB4" w:rsidRPr="0022797E" w:rsidRDefault="008D5FB4" w:rsidP="008D5FB4">
      <w:pPr>
        <w:pStyle w:val="Akapitzlist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2797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Sergiu </w:t>
      </w:r>
      <w:proofErr w:type="spellStart"/>
      <w:r w:rsidRPr="0022797E">
        <w:rPr>
          <w:rFonts w:ascii="Times New Roman" w:hAnsi="Times New Roman" w:cs="Times New Roman"/>
          <w:b/>
          <w:i/>
          <w:sz w:val="24"/>
          <w:szCs w:val="24"/>
          <w:lang w:val="en-US"/>
        </w:rPr>
        <w:t>Codreanu</w:t>
      </w:r>
      <w:proofErr w:type="spellEnd"/>
      <w:r w:rsidRPr="0022797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Ion </w:t>
      </w:r>
      <w:proofErr w:type="spellStart"/>
      <w:r w:rsidRPr="0022797E">
        <w:rPr>
          <w:rFonts w:ascii="Times New Roman" w:hAnsi="Times New Roman" w:cs="Times New Roman"/>
          <w:b/>
          <w:i/>
          <w:sz w:val="24"/>
          <w:szCs w:val="24"/>
          <w:lang w:val="en-US"/>
        </w:rPr>
        <w:t>Arsene</w:t>
      </w:r>
      <w:proofErr w:type="spellEnd"/>
      <w:r w:rsidRPr="0022797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Eduard </w:t>
      </w:r>
      <w:proofErr w:type="spellStart"/>
      <w:r w:rsidRPr="0022797E">
        <w:rPr>
          <w:rFonts w:ascii="Times New Roman" w:hAnsi="Times New Roman" w:cs="Times New Roman"/>
          <w:b/>
          <w:i/>
          <w:sz w:val="24"/>
          <w:szCs w:val="24"/>
          <w:lang w:val="en-US"/>
        </w:rPr>
        <w:t>Coropceanu</w:t>
      </w:r>
      <w:proofErr w:type="spellEnd"/>
      <w:r w:rsidRPr="0022797E">
        <w:rPr>
          <w:i/>
          <w:lang w:val="en-US"/>
        </w:rPr>
        <w:t xml:space="preserve"> </w:t>
      </w:r>
      <w:r w:rsidRPr="0022797E">
        <w:rPr>
          <w:rFonts w:ascii="Times New Roman" w:hAnsi="Times New Roman" w:cs="Times New Roman"/>
          <w:sz w:val="24"/>
          <w:szCs w:val="24"/>
          <w:lang w:val="en-US"/>
        </w:rPr>
        <w:t>Theoretical study of some phenomena and processes in the course of organic chemistry</w:t>
      </w:r>
    </w:p>
    <w:p w:rsidR="008D5FB4" w:rsidRPr="003D7C4C" w:rsidRDefault="008D5FB4" w:rsidP="008D5FB4">
      <w:pPr>
        <w:pStyle w:val="TreA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AE560F" w:rsidRDefault="00AE560F"/>
    <w:sectPr w:rsidR="00AE560F" w:rsidSect="008D5FB4">
      <w:headerReference w:type="default" r:id="rId7"/>
      <w:pgSz w:w="11900" w:h="16840"/>
      <w:pgMar w:top="1134" w:right="1134" w:bottom="1134" w:left="1134" w:header="709" w:footer="8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91" w:rsidRDefault="00852691" w:rsidP="008D5FB4">
      <w:r>
        <w:separator/>
      </w:r>
    </w:p>
  </w:endnote>
  <w:endnote w:type="continuationSeparator" w:id="0">
    <w:p w:rsidR="00852691" w:rsidRDefault="00852691" w:rsidP="008D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91" w:rsidRDefault="00852691" w:rsidP="008D5FB4">
      <w:r>
        <w:separator/>
      </w:r>
    </w:p>
  </w:footnote>
  <w:footnote w:type="continuationSeparator" w:id="0">
    <w:p w:rsidR="00852691" w:rsidRDefault="00852691" w:rsidP="008D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17785"/>
      <w:docPartObj>
        <w:docPartGallery w:val="Page Numbers (Top of Page)"/>
        <w:docPartUnique/>
      </w:docPartObj>
    </w:sdtPr>
    <w:sdtEndPr/>
    <w:sdtContent>
      <w:p w:rsidR="007A36C9" w:rsidRDefault="00852691">
        <w:pPr>
          <w:pStyle w:val="Nagwek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5F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36C9" w:rsidRDefault="00852691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56F4"/>
    <w:multiLevelType w:val="multilevel"/>
    <w:tmpl w:val="A2400FDC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Calibri" w:hAnsi="Times New Roman" w:cs="Times New Roman" w:hint="default"/>
        <w:b/>
        <w:bCs/>
        <w:position w:val="0"/>
        <w:sz w:val="24"/>
        <w:szCs w:val="24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1" w15:restartNumberingAfterBreak="0">
    <w:nsid w:val="38D909C0"/>
    <w:multiLevelType w:val="multilevel"/>
    <w:tmpl w:val="3E52338E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Calibri" w:hAnsi="Times New Roman" w:cs="Times New Roman" w:hint="default"/>
        <w:b/>
        <w:bCs/>
        <w:position w:val="0"/>
        <w:sz w:val="24"/>
        <w:szCs w:val="24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abstractNum w:abstractNumId="2" w15:restartNumberingAfterBreak="0">
    <w:nsid w:val="7A306560"/>
    <w:multiLevelType w:val="multilevel"/>
    <w:tmpl w:val="A2400FDC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Calibri" w:hAnsi="Times New Roman" w:cs="Times New Roman" w:hint="default"/>
        <w:b/>
        <w:bCs/>
        <w:position w:val="0"/>
        <w:sz w:val="24"/>
        <w:szCs w:val="24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position w:val="0"/>
        <w:sz w:val="24"/>
        <w:szCs w:val="24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B4"/>
    <w:rsid w:val="00852691"/>
    <w:rsid w:val="008D5FB4"/>
    <w:rsid w:val="00A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55047-FB59-40A5-B5C9-F4A974B4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D5F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8D5FB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8D5F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styleId="Akapitzlist">
    <w:name w:val="List Paragraph"/>
    <w:qFormat/>
    <w:rsid w:val="008D5FB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ru-RU" w:eastAsia="pl-PL"/>
    </w:rPr>
  </w:style>
  <w:style w:type="paragraph" w:styleId="Nagwek">
    <w:name w:val="header"/>
    <w:basedOn w:val="Normalny"/>
    <w:link w:val="NagwekZnak"/>
    <w:uiPriority w:val="99"/>
    <w:unhideWhenUsed/>
    <w:rsid w:val="008D5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FB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D5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FB4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2019-04-26T12:11:00Z</dcterms:created>
  <dcterms:modified xsi:type="dcterms:W3CDTF">2019-04-26T12:17:00Z</dcterms:modified>
</cp:coreProperties>
</file>