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5263" w14:textId="77777777" w:rsidR="00453A2C" w:rsidRPr="00453A2C" w:rsidRDefault="00453A2C" w:rsidP="00453A2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3A2C">
        <w:rPr>
          <w:rFonts w:ascii="Calibri" w:eastAsia="Times New Roman" w:hAnsi="Calibri" w:cs="Calibri"/>
          <w:sz w:val="20"/>
          <w:szCs w:val="20"/>
          <w:lang w:eastAsia="pl-PL"/>
        </w:rPr>
        <w:t>Załącznik nr 7 </w:t>
      </w:r>
    </w:p>
    <w:p w14:paraId="1D632956" w14:textId="47CB391F" w:rsidR="00453A2C" w:rsidRPr="00453A2C" w:rsidRDefault="00453A2C" w:rsidP="00D770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3A2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00359B6B" w14:textId="77777777" w:rsidR="00453A2C" w:rsidRPr="00453A2C" w:rsidRDefault="00453A2C" w:rsidP="00453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3A2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ZAKRES INFORMACJI DEFINIUJĄCY STOPNIE MOTYWACJI</w:t>
      </w:r>
      <w:r w:rsidR="0017753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14:paraId="2397FCD0" w14:textId="77777777" w:rsidR="00453A2C" w:rsidRPr="00776E85" w:rsidRDefault="00453A2C" w:rsidP="00453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776E8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dla zadania </w:t>
      </w:r>
      <w:r w:rsidR="00776E8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776E8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Akademia Artystyczna </w:t>
      </w:r>
      <w:r w:rsidR="00AE14DE" w:rsidRPr="00776E8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–</w:t>
      </w:r>
      <w:r w:rsidRPr="00776E8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776E85" w:rsidRPr="00776E85">
        <w:rPr>
          <w:b/>
          <w:color w:val="000000"/>
          <w:sz w:val="27"/>
          <w:szCs w:val="27"/>
        </w:rPr>
        <w:t>Zaprojektuj własną markę</w:t>
      </w:r>
    </w:p>
    <w:p w14:paraId="18CA8019" w14:textId="77777777" w:rsidR="00453A2C" w:rsidRPr="00453A2C" w:rsidRDefault="00453A2C" w:rsidP="00453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3A2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2BA0FA5A" w14:textId="77777777" w:rsidR="00453A2C" w:rsidRPr="00453A2C" w:rsidRDefault="00453A2C" w:rsidP="00453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3A2C">
        <w:rPr>
          <w:rFonts w:ascii="Calibri" w:eastAsia="Times New Roman" w:hAnsi="Calibri" w:cs="Calibri"/>
          <w:sz w:val="16"/>
          <w:szCs w:val="16"/>
          <w:lang w:eastAsia="pl-PL"/>
        </w:rPr>
        <w:t>(należy wpisać numer i nazwę zadania) </w:t>
      </w:r>
    </w:p>
    <w:p w14:paraId="59B11C2C" w14:textId="77777777" w:rsidR="00453A2C" w:rsidRPr="00453A2C" w:rsidRDefault="00453A2C" w:rsidP="00453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3A2C">
        <w:rPr>
          <w:rFonts w:ascii="Calibri" w:eastAsia="Times New Roman" w:hAnsi="Calibri" w:cs="Calibri"/>
          <w:sz w:val="16"/>
          <w:szCs w:val="16"/>
          <w:lang w:eastAsia="pl-PL"/>
        </w:rPr>
        <w:t> </w:t>
      </w:r>
    </w:p>
    <w:p w14:paraId="7A9296C7" w14:textId="77777777" w:rsidR="00453A2C" w:rsidRPr="00453A2C" w:rsidRDefault="00453A2C" w:rsidP="00453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3A2C">
        <w:rPr>
          <w:rFonts w:ascii="Calibri" w:eastAsia="Times New Roman" w:hAnsi="Calibri" w:cs="Calibri"/>
          <w:sz w:val="16"/>
          <w:szCs w:val="16"/>
          <w:lang w:eastAsia="pl-PL"/>
        </w:rPr>
        <w:t> </w:t>
      </w:r>
    </w:p>
    <w:p w14:paraId="64AF457B" w14:textId="77777777" w:rsidR="00453A2C" w:rsidRPr="00453A2C" w:rsidRDefault="00453A2C" w:rsidP="00453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3A2C">
        <w:rPr>
          <w:rFonts w:ascii="Calibri" w:eastAsia="Times New Roman" w:hAnsi="Calibri" w:cs="Calibri"/>
          <w:sz w:val="20"/>
          <w:szCs w:val="20"/>
          <w:lang w:eastAsia="pl-PL"/>
        </w:rPr>
        <w:t>w projekcie „Laboratorium zmysłów”</w:t>
      </w:r>
      <w:r w:rsidR="0017753F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33095CD2" w14:textId="77777777" w:rsidR="00453A2C" w:rsidRPr="00453A2C" w:rsidRDefault="00453A2C" w:rsidP="00453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3A2C">
        <w:rPr>
          <w:rFonts w:ascii="Calibri" w:eastAsia="Times New Roman" w:hAnsi="Calibri" w:cs="Calibri"/>
          <w:sz w:val="20"/>
          <w:szCs w:val="20"/>
          <w:lang w:eastAsia="pl-PL"/>
        </w:rPr>
        <w:t>w ramach Programu Operacyjnego Wiedza Edukacja Rozwój, </w:t>
      </w:r>
    </w:p>
    <w:p w14:paraId="093AB5AA" w14:textId="77777777" w:rsidR="00453A2C" w:rsidRPr="00453A2C" w:rsidRDefault="00453A2C" w:rsidP="00453A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3A2C">
        <w:rPr>
          <w:rFonts w:ascii="Calibri" w:eastAsia="Times New Roman" w:hAnsi="Calibri" w:cs="Calibri"/>
          <w:sz w:val="20"/>
          <w:szCs w:val="20"/>
          <w:lang w:eastAsia="pl-PL"/>
        </w:rPr>
        <w:t>Działanie 3.1 Kompetencje w szkolnictwie wyższym </w:t>
      </w:r>
    </w:p>
    <w:p w14:paraId="2C57F847" w14:textId="77777777" w:rsidR="00453A2C" w:rsidRPr="00453A2C" w:rsidRDefault="00453A2C" w:rsidP="00453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3A2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45DC7424" w14:textId="77777777" w:rsidR="00453A2C" w:rsidRPr="00453A2C" w:rsidRDefault="00453A2C" w:rsidP="00453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3A2C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453A2C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Uzasadnienie motywacji do udziału w projekcie, będzie oceniane na podstawie kryteriów wskazanych w poniższej tabeli:</w:t>
      </w:r>
      <w:r w:rsidRPr="00453A2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4B69BDF1" w14:textId="00CD041F" w:rsidR="00453A2C" w:rsidRPr="00453A2C" w:rsidRDefault="00453A2C" w:rsidP="00453A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3A2C">
        <w:rPr>
          <w:rFonts w:ascii="Calibri" w:eastAsia="Times New Roman" w:hAnsi="Calibri" w:cs="Calibri"/>
          <w:lang w:eastAsia="pl-PL"/>
        </w:rPr>
        <w:t> </w:t>
      </w:r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2418"/>
        <w:gridCol w:w="1559"/>
        <w:gridCol w:w="5111"/>
      </w:tblGrid>
      <w:tr w:rsidR="00453A2C" w:rsidRPr="00453A2C" w14:paraId="23DFC007" w14:textId="77777777" w:rsidTr="0017753F">
        <w:tc>
          <w:tcPr>
            <w:tcW w:w="2418" w:type="dxa"/>
            <w:hideMark/>
          </w:tcPr>
          <w:p w14:paraId="32A8AD21" w14:textId="77777777" w:rsidR="00453A2C" w:rsidRPr="00453A2C" w:rsidRDefault="00453A2C" w:rsidP="009D3A8F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A2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559" w:type="dxa"/>
            <w:hideMark/>
          </w:tcPr>
          <w:p w14:paraId="0C069805" w14:textId="77777777" w:rsidR="00453A2C" w:rsidRPr="00453A2C" w:rsidRDefault="00453A2C" w:rsidP="009D3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A2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Liczba punktów dla kryterium</w:t>
            </w:r>
          </w:p>
        </w:tc>
        <w:tc>
          <w:tcPr>
            <w:tcW w:w="5111" w:type="dxa"/>
            <w:hideMark/>
          </w:tcPr>
          <w:p w14:paraId="7402A0CD" w14:textId="77777777" w:rsidR="00453A2C" w:rsidRPr="00453A2C" w:rsidRDefault="00453A2C" w:rsidP="009D3A8F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A2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Definicja kryterium (zakres wymaganych informacji w formularzu zgłoszeniowym niezbędnych do uzyskania oceny)</w:t>
            </w:r>
          </w:p>
        </w:tc>
      </w:tr>
      <w:tr w:rsidR="00453A2C" w:rsidRPr="00453A2C" w14:paraId="2045A6F2" w14:textId="77777777" w:rsidTr="0017753F">
        <w:tc>
          <w:tcPr>
            <w:tcW w:w="2418" w:type="dxa"/>
            <w:vAlign w:val="center"/>
            <w:hideMark/>
          </w:tcPr>
          <w:p w14:paraId="59D68137" w14:textId="77777777" w:rsidR="00453A2C" w:rsidRPr="00453A2C" w:rsidRDefault="00453A2C" w:rsidP="0017753F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A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Bardzo wysoka motywacja</w:t>
            </w:r>
          </w:p>
        </w:tc>
        <w:tc>
          <w:tcPr>
            <w:tcW w:w="1559" w:type="dxa"/>
            <w:vAlign w:val="center"/>
            <w:hideMark/>
          </w:tcPr>
          <w:p w14:paraId="15280F6C" w14:textId="77777777" w:rsidR="00453A2C" w:rsidRPr="00453A2C" w:rsidRDefault="00453A2C" w:rsidP="0017753F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A2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111" w:type="dxa"/>
            <w:hideMark/>
          </w:tcPr>
          <w:p w14:paraId="3CE4600D" w14:textId="77777777" w:rsidR="00453A2C" w:rsidRPr="00453A2C" w:rsidRDefault="009D3A8F" w:rsidP="00776E85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Osoba przejawia duże zainteresowanie tematem </w:t>
            </w:r>
            <w:r w:rsidR="00776E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identyfikacji przedsięwzięć i budowy marki</w:t>
            </w:r>
            <w:r w:rsidR="001775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 także małych from graficznych lub projektowych</w:t>
            </w:r>
            <w:r w:rsidR="001775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;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ma chęć rozwijać swoje umiejętności artystyczne i samodzielnie podejmuje w tym kierunku działania w czasie trwania zajęć, ale również we własnym zakresie.</w:t>
            </w:r>
            <w:r>
              <w:t xml:space="preserve"> </w:t>
            </w:r>
            <w:r w:rsidRPr="009D3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Deklaruje chęć udziału w pełnym cyklu spotkań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</w:tr>
      <w:tr w:rsidR="00453A2C" w:rsidRPr="00453A2C" w14:paraId="6A850795" w14:textId="77777777" w:rsidTr="0017753F">
        <w:tc>
          <w:tcPr>
            <w:tcW w:w="2418" w:type="dxa"/>
            <w:vAlign w:val="center"/>
            <w:hideMark/>
          </w:tcPr>
          <w:p w14:paraId="2B224BAF" w14:textId="77777777" w:rsidR="00453A2C" w:rsidRPr="00453A2C" w:rsidRDefault="00453A2C" w:rsidP="0017753F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A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Wysoka motywacja</w:t>
            </w:r>
          </w:p>
        </w:tc>
        <w:tc>
          <w:tcPr>
            <w:tcW w:w="1559" w:type="dxa"/>
            <w:vAlign w:val="center"/>
            <w:hideMark/>
          </w:tcPr>
          <w:p w14:paraId="5DBE5423" w14:textId="77777777" w:rsidR="00453A2C" w:rsidRPr="00453A2C" w:rsidRDefault="00453A2C" w:rsidP="0017753F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A2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111" w:type="dxa"/>
            <w:hideMark/>
          </w:tcPr>
          <w:p w14:paraId="69AE9B34" w14:textId="77777777" w:rsidR="00453A2C" w:rsidRPr="00453A2C" w:rsidRDefault="009D3A8F" w:rsidP="00776E85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Osoba przejawia zainteresowanie tematem </w:t>
            </w:r>
            <w:r w:rsidR="00776E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budowy marki, logo</w:t>
            </w:r>
            <w:r w:rsidR="001775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lub</w:t>
            </w:r>
            <w:r w:rsidR="001775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małych from </w:t>
            </w:r>
            <w:r w:rsidR="00776E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projektowych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. Próbuje rozwijać swoje umiejętności </w:t>
            </w:r>
            <w:r w:rsidR="00776E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projektowe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i</w:t>
            </w:r>
            <w:r w:rsidR="001775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podejmuje w tym kierunku działania w czasie trwania zajęć.</w:t>
            </w:r>
            <w:r>
              <w:t xml:space="preserve"> </w:t>
            </w:r>
            <w:r w:rsidRPr="009D3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Deklaruje chęć udziału w pełnym cyklu spotkań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</w:tr>
      <w:tr w:rsidR="00453A2C" w:rsidRPr="00453A2C" w14:paraId="4E4E7826" w14:textId="77777777" w:rsidTr="0017753F">
        <w:tc>
          <w:tcPr>
            <w:tcW w:w="2418" w:type="dxa"/>
            <w:vAlign w:val="center"/>
            <w:hideMark/>
          </w:tcPr>
          <w:p w14:paraId="0C80DC56" w14:textId="77777777" w:rsidR="00453A2C" w:rsidRPr="00453A2C" w:rsidRDefault="00453A2C" w:rsidP="0017753F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A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Zadowalająca motywacja</w:t>
            </w:r>
          </w:p>
        </w:tc>
        <w:tc>
          <w:tcPr>
            <w:tcW w:w="1559" w:type="dxa"/>
            <w:vAlign w:val="center"/>
            <w:hideMark/>
          </w:tcPr>
          <w:p w14:paraId="469196B9" w14:textId="77777777" w:rsidR="00453A2C" w:rsidRPr="00453A2C" w:rsidRDefault="00453A2C" w:rsidP="0017753F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A2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11" w:type="dxa"/>
            <w:hideMark/>
          </w:tcPr>
          <w:p w14:paraId="5A501BFC" w14:textId="77777777" w:rsidR="00453A2C" w:rsidRPr="00453A2C" w:rsidRDefault="009D3A8F" w:rsidP="009D3A8F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Osoba przejawia zainteresowanie twórczością plastyczną</w:t>
            </w:r>
            <w:r w:rsidR="00776E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i projektowaniem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Poszukuje własnych środków ekspresji i pola twórczości. Aktywnie pracuje w czasie trwania zajęć.</w:t>
            </w:r>
            <w:r>
              <w:t xml:space="preserve"> </w:t>
            </w:r>
            <w:r w:rsidRPr="009D3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Deklaruje chęć udziału w pełnym cyklu spotkań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</w:tr>
      <w:tr w:rsidR="00453A2C" w:rsidRPr="00453A2C" w14:paraId="327AB575" w14:textId="77777777" w:rsidTr="0017753F">
        <w:tc>
          <w:tcPr>
            <w:tcW w:w="2418" w:type="dxa"/>
            <w:vAlign w:val="center"/>
            <w:hideMark/>
          </w:tcPr>
          <w:p w14:paraId="33642F55" w14:textId="77777777" w:rsidR="00453A2C" w:rsidRPr="00453A2C" w:rsidRDefault="00453A2C" w:rsidP="0017753F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A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motywacja</w:t>
            </w:r>
          </w:p>
        </w:tc>
        <w:tc>
          <w:tcPr>
            <w:tcW w:w="1559" w:type="dxa"/>
            <w:vAlign w:val="center"/>
            <w:hideMark/>
          </w:tcPr>
          <w:p w14:paraId="2578AE71" w14:textId="77777777" w:rsidR="00453A2C" w:rsidRPr="00453A2C" w:rsidRDefault="00453A2C" w:rsidP="0017753F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A2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11" w:type="dxa"/>
            <w:hideMark/>
          </w:tcPr>
          <w:p w14:paraId="21C8E15F" w14:textId="77777777" w:rsidR="00453A2C" w:rsidRPr="00453A2C" w:rsidRDefault="009D3A8F" w:rsidP="0017753F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Osoba interesuje się pracami ręcznymi. Uczestniczy w zajęciach.</w:t>
            </w:r>
            <w:r>
              <w:t xml:space="preserve"> </w:t>
            </w:r>
          </w:p>
        </w:tc>
      </w:tr>
      <w:tr w:rsidR="00453A2C" w:rsidRPr="00453A2C" w14:paraId="753464F1" w14:textId="77777777" w:rsidTr="0017753F">
        <w:tc>
          <w:tcPr>
            <w:tcW w:w="2418" w:type="dxa"/>
            <w:vAlign w:val="center"/>
            <w:hideMark/>
          </w:tcPr>
          <w:p w14:paraId="289008F8" w14:textId="77777777" w:rsidR="00453A2C" w:rsidRPr="00453A2C" w:rsidRDefault="00453A2C" w:rsidP="0017753F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A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Motywacja poniżej średniej</w:t>
            </w:r>
          </w:p>
        </w:tc>
        <w:tc>
          <w:tcPr>
            <w:tcW w:w="1559" w:type="dxa"/>
            <w:vAlign w:val="center"/>
            <w:hideMark/>
          </w:tcPr>
          <w:p w14:paraId="38B4E62A" w14:textId="77777777" w:rsidR="00453A2C" w:rsidRPr="00453A2C" w:rsidRDefault="00453A2C" w:rsidP="0017753F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A2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111" w:type="dxa"/>
            <w:hideMark/>
          </w:tcPr>
          <w:p w14:paraId="0EEEAB75" w14:textId="77777777" w:rsidR="00453A2C" w:rsidRPr="00453A2C" w:rsidRDefault="009D3A8F" w:rsidP="0017753F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Osoba nie jest zainteresowana pracą nad tematem spotkań i nie d</w:t>
            </w:r>
            <w:r w:rsidRPr="009D3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eklaruje chę</w:t>
            </w:r>
            <w:r w:rsidR="001775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ci</w:t>
            </w:r>
            <w:r w:rsidRPr="009D3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udziału w</w:t>
            </w:r>
            <w:r w:rsidR="001775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  <w:r w:rsidRPr="009D3A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pełnym cyklu spotkań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. </w:t>
            </w:r>
          </w:p>
        </w:tc>
      </w:tr>
    </w:tbl>
    <w:p w14:paraId="15F54E7C" w14:textId="24C6421F" w:rsidR="00B35549" w:rsidRPr="00D770D2" w:rsidRDefault="00B35549" w:rsidP="00D770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sectPr w:rsidR="00B35549" w:rsidRPr="00D770D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74A0" w14:textId="77777777" w:rsidR="00D770D2" w:rsidRDefault="00D770D2" w:rsidP="00D770D2">
      <w:pPr>
        <w:spacing w:after="0" w:line="240" w:lineRule="auto"/>
      </w:pPr>
      <w:r>
        <w:separator/>
      </w:r>
    </w:p>
  </w:endnote>
  <w:endnote w:type="continuationSeparator" w:id="0">
    <w:p w14:paraId="6159D1DB" w14:textId="77777777" w:rsidR="00D770D2" w:rsidRDefault="00D770D2" w:rsidP="00D7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C00E" w14:textId="75CE0DE4" w:rsidR="00D770D2" w:rsidRPr="006C2E70" w:rsidRDefault="00D770D2" w:rsidP="00D770D2">
    <w:pPr>
      <w:pStyle w:val="Stopka"/>
      <w:jc w:val="center"/>
      <w:rPr>
        <w:rFonts w:ascii="Cambria" w:hAnsi="Cambria" w:cs="Tahoma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588186" wp14:editId="2BE470F4">
              <wp:simplePos x="0" y="0"/>
              <wp:positionH relativeFrom="column">
                <wp:posOffset>76835</wp:posOffset>
              </wp:positionH>
              <wp:positionV relativeFrom="paragraph">
                <wp:posOffset>4445</wp:posOffset>
              </wp:positionV>
              <wp:extent cx="5487670" cy="34290"/>
              <wp:effectExtent l="0" t="0" r="36830" b="2286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87670" cy="34290"/>
                        <a:chOff x="0" y="0"/>
                        <a:chExt cx="5487670" cy="34505"/>
                      </a:xfrm>
                    </wpg:grpSpPr>
                    <wps:wsp>
                      <wps:cNvPr id="10" name="Łącznik prostoliniowy 10"/>
                      <wps:cNvCnPr>
                        <a:cxnSpLocks noChangeShapeType="1"/>
                      </wps:cNvCnPr>
                      <wps:spPr bwMode="auto">
                        <a:xfrm>
                          <a:off x="0" y="34505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Łącznik prostoliniowy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275FF9" id="Grupa 9" o:spid="_x0000_s1026" style="position:absolute;margin-left:6.05pt;margin-top:.35pt;width:432.1pt;height:2.7pt;z-index:251659264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">
              <v:line id="Łącznik prostoliniowy 10" o:spid="_x0000_s1027" style="position:absolute;visibility:visible;mso-wrap-style:square" from="0,345" to="54876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" strokecolor="#1e3d6b" strokeweight="1pt"/>
              <v:line id="Łącznik prostoliniowy 11" o:spid="_x0000_s1028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" strokecolor="#1e3d6b" strokeweight=".5pt"/>
            </v:group>
          </w:pict>
        </mc:Fallback>
      </mc:AlternateContent>
    </w:r>
  </w:p>
  <w:p w14:paraId="616DB2C6" w14:textId="77777777" w:rsidR="00D770D2" w:rsidRPr="00E02EBA" w:rsidRDefault="00D770D2" w:rsidP="00D770D2">
    <w:pPr>
      <w:pStyle w:val="Nagwek"/>
      <w:jc w:val="center"/>
      <w:rPr>
        <w:rFonts w:ascii="Calibri" w:hAnsi="Calibri" w:cs="Calibri"/>
        <w:sz w:val="18"/>
        <w:szCs w:val="18"/>
      </w:rPr>
    </w:pPr>
    <w:r w:rsidRPr="00E02EBA">
      <w:rPr>
        <w:rFonts w:ascii="Calibri" w:hAnsi="Calibri" w:cs="Calibri"/>
        <w:sz w:val="18"/>
        <w:szCs w:val="18"/>
      </w:rPr>
      <w:t xml:space="preserve">Uniwersytet </w:t>
    </w:r>
    <w:r w:rsidRPr="00026FA1">
      <w:rPr>
        <w:rFonts w:ascii="Times New Roman" w:hAnsi="Times New Roman"/>
        <w:sz w:val="18"/>
        <w:szCs w:val="18"/>
      </w:rPr>
      <w:t>Pedagogiczny</w:t>
    </w:r>
    <w:r w:rsidRPr="00E02EBA">
      <w:rPr>
        <w:rFonts w:ascii="Calibri" w:hAnsi="Calibri" w:cs="Calibri"/>
        <w:sz w:val="18"/>
        <w:szCs w:val="18"/>
      </w:rPr>
      <w:t xml:space="preserve"> im. Komisji Edukacji Narodowej w Krakowie</w:t>
    </w:r>
    <w:r w:rsidRPr="00E02EBA">
      <w:rPr>
        <w:rFonts w:ascii="Calibri" w:hAnsi="Calibri" w:cs="Calibri"/>
        <w:sz w:val="18"/>
        <w:szCs w:val="18"/>
      </w:rPr>
      <w:br/>
      <w:t>ul. Podchorążych 2, 30-084 Kraków</w:t>
    </w:r>
    <w:r w:rsidRPr="00E02EBA">
      <w:rPr>
        <w:rFonts w:ascii="Calibri" w:hAnsi="Calibri" w:cs="Calibri"/>
        <w:sz w:val="18"/>
        <w:szCs w:val="18"/>
      </w:rPr>
      <w:br/>
      <w:t>www.up.krakow.pl</w:t>
    </w:r>
  </w:p>
  <w:p w14:paraId="2D8A7E73" w14:textId="77777777" w:rsidR="00D770D2" w:rsidRDefault="00D77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F0D7" w14:textId="77777777" w:rsidR="00D770D2" w:rsidRDefault="00D770D2" w:rsidP="00D770D2">
      <w:pPr>
        <w:spacing w:after="0" w:line="240" w:lineRule="auto"/>
      </w:pPr>
      <w:r>
        <w:separator/>
      </w:r>
    </w:p>
  </w:footnote>
  <w:footnote w:type="continuationSeparator" w:id="0">
    <w:p w14:paraId="02B75885" w14:textId="77777777" w:rsidR="00D770D2" w:rsidRDefault="00D770D2" w:rsidP="00D7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E384" w14:textId="77777777" w:rsidR="00D770D2" w:rsidRDefault="00D770D2" w:rsidP="00D770D2">
    <w:pPr>
      <w:pStyle w:val="Nagwek"/>
      <w:jc w:val="center"/>
      <w:rPr>
        <w:rFonts w:ascii="Times New Roman" w:hAnsi="Times New Roman"/>
        <w:sz w:val="18"/>
        <w:szCs w:val="18"/>
      </w:rPr>
    </w:pPr>
  </w:p>
  <w:p w14:paraId="5CC93843" w14:textId="736D2DAD" w:rsidR="00D770D2" w:rsidRDefault="00D770D2" w:rsidP="00D770D2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w:drawing>
        <wp:inline distT="0" distB="0" distL="0" distR="0" wp14:anchorId="456AE016" wp14:editId="139C6F79">
          <wp:extent cx="5760720" cy="5099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03F1A" w14:textId="77777777" w:rsidR="00D770D2" w:rsidRDefault="00D770D2" w:rsidP="00D770D2">
    <w:pPr>
      <w:pStyle w:val="Nagwek"/>
      <w:jc w:val="center"/>
      <w:rPr>
        <w:rFonts w:ascii="Times New Roman" w:hAnsi="Times New Roman"/>
        <w:sz w:val="18"/>
        <w:szCs w:val="18"/>
      </w:rPr>
    </w:pPr>
  </w:p>
  <w:p w14:paraId="09019D58" w14:textId="77777777" w:rsidR="00D770D2" w:rsidRPr="00181027" w:rsidRDefault="00D770D2" w:rsidP="00D770D2">
    <w:pPr>
      <w:pStyle w:val="Nagwek"/>
      <w:jc w:val="center"/>
      <w:rPr>
        <w:rFonts w:ascii="Calibri" w:hAnsi="Calibri" w:cs="Calibri"/>
        <w:sz w:val="18"/>
        <w:szCs w:val="18"/>
      </w:rPr>
    </w:pPr>
    <w:r w:rsidRPr="00181027">
      <w:rPr>
        <w:rFonts w:ascii="Calibri" w:hAnsi="Calibri" w:cs="Calibri"/>
        <w:sz w:val="18"/>
        <w:szCs w:val="18"/>
      </w:rPr>
      <w:t xml:space="preserve"> „</w:t>
    </w:r>
    <w:r>
      <w:rPr>
        <w:rFonts w:ascii="Calibri" w:hAnsi="Calibri" w:cs="Calibri"/>
        <w:sz w:val="18"/>
        <w:szCs w:val="18"/>
      </w:rPr>
      <w:t>Laboratorium zmysłów</w:t>
    </w:r>
    <w:r w:rsidRPr="00181027">
      <w:rPr>
        <w:rFonts w:ascii="Calibri" w:hAnsi="Calibri" w:cs="Calibri"/>
        <w:sz w:val="18"/>
        <w:szCs w:val="18"/>
      </w:rPr>
      <w:t>”</w:t>
    </w:r>
  </w:p>
  <w:p w14:paraId="1DFDE4BB" w14:textId="77777777" w:rsidR="00D770D2" w:rsidRPr="00181027" w:rsidRDefault="00D770D2" w:rsidP="00D770D2">
    <w:pPr>
      <w:pStyle w:val="Nagwek"/>
      <w:jc w:val="center"/>
      <w:rPr>
        <w:rFonts w:ascii="Calibri" w:hAnsi="Calibri" w:cs="Calibri"/>
        <w:b/>
        <w:sz w:val="18"/>
        <w:szCs w:val="18"/>
      </w:rPr>
    </w:pPr>
    <w:r w:rsidRPr="00181027">
      <w:rPr>
        <w:rFonts w:ascii="Calibri" w:hAnsi="Calibri" w:cs="Calibri"/>
        <w:sz w:val="18"/>
        <w:szCs w:val="18"/>
      </w:rPr>
      <w:t>Projekt współfinansowany ze środków Unii Europejskiej w ramach środków Europejskiego Funduszu Społecznego</w:t>
    </w:r>
  </w:p>
  <w:p w14:paraId="5052446E" w14:textId="77777777" w:rsidR="00D770D2" w:rsidRDefault="00D770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rules v:ext="edit">
        <o:r id="V:Rule1" type="connector" idref="#Łącznik prostoliniowy 10"/>
        <o:r id="V:Rule2" type="connector" idref="#Łącznik prostoliniowy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A2C"/>
    <w:rsid w:val="0017753F"/>
    <w:rsid w:val="00453A2C"/>
    <w:rsid w:val="00776E85"/>
    <w:rsid w:val="009D3A8F"/>
    <w:rsid w:val="00AE14DE"/>
    <w:rsid w:val="00B35549"/>
    <w:rsid w:val="00D7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566C075"/>
  <w15:docId w15:val="{4DBDA9A6-6686-4A3B-B49A-BF575BD5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5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53A2C"/>
  </w:style>
  <w:style w:type="character" w:customStyle="1" w:styleId="eop">
    <w:name w:val="eop"/>
    <w:basedOn w:val="Domylnaczcionkaakapitu"/>
    <w:rsid w:val="00453A2C"/>
  </w:style>
  <w:style w:type="character" w:customStyle="1" w:styleId="spellingerror">
    <w:name w:val="spellingerror"/>
    <w:basedOn w:val="Domylnaczcionkaakapitu"/>
    <w:rsid w:val="00453A2C"/>
  </w:style>
  <w:style w:type="table" w:styleId="Tabela-Siatka">
    <w:name w:val="Table Grid"/>
    <w:basedOn w:val="Standardowy"/>
    <w:uiPriority w:val="59"/>
    <w:rsid w:val="009D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7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70D2"/>
  </w:style>
  <w:style w:type="paragraph" w:styleId="Stopka">
    <w:name w:val="footer"/>
    <w:basedOn w:val="Normalny"/>
    <w:link w:val="StopkaZnak"/>
    <w:uiPriority w:val="99"/>
    <w:unhideWhenUsed/>
    <w:rsid w:val="00D7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9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9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Katarzyna Ryznar</cp:lastModifiedBy>
  <cp:revision>5</cp:revision>
  <dcterms:created xsi:type="dcterms:W3CDTF">2022-11-27T13:58:00Z</dcterms:created>
  <dcterms:modified xsi:type="dcterms:W3CDTF">2023-02-28T12:44:00Z</dcterms:modified>
</cp:coreProperties>
</file>